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13A2C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14</w:t>
      </w:r>
    </w:p>
    <w:p w14:paraId="358167E0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407AD790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43AC8B5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4D69CB17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6EA10652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327C773E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6BF75E50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0BEA0645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2BFF4B6D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7BFD5D9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293A800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A0F4F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СОГЛАШЕНИЕ</w:t>
      </w:r>
    </w:p>
    <w:p w14:paraId="2AE1C5F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о перераспределении максимальной мощности </w:t>
      </w:r>
      <w:bookmarkEnd w:id="0"/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HYPERLINK \l Par136 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color w:val="0000FF"/>
          <w:sz w:val="20"/>
          <w:szCs w:val="20"/>
        </w:rPr>
        <w:t>&lt;1&gt;</w:t>
      </w:r>
      <w:r>
        <w:rPr>
          <w:rFonts w:ascii="Arial" w:hAnsi="Arial" w:cs="Arial"/>
          <w:sz w:val="20"/>
          <w:szCs w:val="20"/>
        </w:rPr>
        <w:fldChar w:fldCharType="end"/>
      </w:r>
    </w:p>
    <w:p w14:paraId="3273D38B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544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             "__" ________________ 20__ г.</w:t>
      </w:r>
    </w:p>
    <w:p w14:paraId="02B957B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(место заключения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Соглашения)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(дата заключения Соглашения)</w:t>
      </w:r>
    </w:p>
    <w:p w14:paraId="1B6740EE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6332B37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2B1AE3BF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(полное наименование юридического лица, номер записи в Едином</w:t>
      </w:r>
    </w:p>
    <w:p w14:paraId="419FED3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2F5CB7E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государственном реестре юридических лиц с указанием фамилии, имени,</w:t>
      </w:r>
    </w:p>
    <w:p w14:paraId="130870C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45DBB49F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отчества лица, действующего от имени этого юридического лица, наименования</w:t>
      </w:r>
    </w:p>
    <w:p w14:paraId="18AD1D4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44497E7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и реквизитов документа, на основании которого он действует, либо фамилия,</w:t>
      </w:r>
    </w:p>
    <w:p w14:paraId="528497B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имя, отчество индивидуального предпринимателя, номер записи в Едином</w:t>
      </w:r>
    </w:p>
    <w:p w14:paraId="43BDC33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государственном реестре индивидуальных предпринимателей и дата</w:t>
      </w:r>
    </w:p>
    <w:p w14:paraId="61F7E0F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ее внесения в реестр)</w:t>
      </w:r>
    </w:p>
    <w:p w14:paraId="7D7F1DF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именуемое в дальнейшем Стороной 1, с одной стороны, и _____________________</w:t>
      </w:r>
    </w:p>
    <w:p w14:paraId="10ADF862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              (полное наименование</w:t>
      </w:r>
    </w:p>
    <w:p w14:paraId="7D1E851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16E5AE9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юридического лица, номер записи в Едином государственном реестре</w:t>
      </w:r>
    </w:p>
    <w:p w14:paraId="046860EE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335B3E2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юридических лиц с указанием фамилии, имени, отчества лица, действующего</w:t>
      </w:r>
    </w:p>
    <w:p w14:paraId="4E6C9179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36159BF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от имени этого юридического лица, наименования и реквизитов документа,</w:t>
      </w:r>
    </w:p>
    <w:p w14:paraId="760DE1E5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0D9FF5BF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на основании которого он действует, либо фамилия, имя, отчество</w:t>
      </w:r>
    </w:p>
    <w:p w14:paraId="4CA35510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индивидуального предпринимателя, номер записи в Едином государственном</w:t>
      </w:r>
    </w:p>
    <w:p w14:paraId="310314E4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реестре индивидуальных предпринимателей и дата ее внесения в реестр)</w:t>
      </w:r>
    </w:p>
    <w:p w14:paraId="5E452CA4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именуемое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дальнейшем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Стороной  2,   с   другой   стороны,   совместно</w:t>
      </w:r>
    </w:p>
    <w:p w14:paraId="1ECE8A2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именуемые  Сторонами,  в  соответствии с </w:t>
      </w:r>
      <w:hyperlink r:id="rId4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пунктом 34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Правил технологического</w:t>
      </w:r>
    </w:p>
    <w:p w14:paraId="74972706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присоединения   энергопринимающих   устройств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потребителей  электрической</w:t>
      </w:r>
      <w:proofErr w:type="gramEnd"/>
    </w:p>
    <w:p w14:paraId="65C1131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энергии,  объектов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по производству электрической энергии, а также объектов</w:t>
      </w:r>
    </w:p>
    <w:p w14:paraId="3B06CB73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электросетевого хозяйства, принадлежащих сетевым организациям и иным лицам,</w:t>
      </w:r>
    </w:p>
    <w:p w14:paraId="0EB7D00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к электрическим сетям заключили настоящее Соглашение о нижеследующем:</w:t>
      </w:r>
    </w:p>
    <w:p w14:paraId="3CB52AF6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3DE79A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Предмет Соглашения</w:t>
      </w:r>
    </w:p>
    <w:p w14:paraId="1AEAB652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61242F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1.  Сторона 1 дает согласие на перераспределение ранее присоединенной в</w:t>
      </w:r>
    </w:p>
    <w:p w14:paraId="5EB5E1F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установленном   порядке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по   акту   об   осуществлении  технологического</w:t>
      </w:r>
    </w:p>
    <w:p w14:paraId="02AB6242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присоединения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акту разграничения границ балансовой принадлежности сторон,</w:t>
      </w:r>
    </w:p>
    <w:p w14:paraId="03E52C10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акту  разграничения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эксплуатационной ответственности сторон, разрешению на</w:t>
      </w:r>
    </w:p>
    <w:p w14:paraId="09D80A2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присоединение,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иному   документу)  от ____________   N   ______________)</w:t>
      </w:r>
    </w:p>
    <w:p w14:paraId="400953D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максимальной мощности объекта, расположенного в __________________________,</w:t>
      </w:r>
    </w:p>
    <w:p w14:paraId="40E16094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                 (адрес)</w:t>
      </w:r>
    </w:p>
    <w:p w14:paraId="2142F70B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количестве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____________  кВт,  а  Сторона  2 принимает эту мощность для</w:t>
      </w:r>
    </w:p>
    <w:p w14:paraId="210C1C57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электроснабжения объекта, расположенного в _______________________________.</w:t>
      </w:r>
    </w:p>
    <w:p w14:paraId="68A80A0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                  (адрес)</w:t>
      </w:r>
    </w:p>
    <w:p w14:paraId="11966367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соответствии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  условиями  настоящего  Соглашения Сторона 1 снижает</w:t>
      </w:r>
    </w:p>
    <w:p w14:paraId="51700F4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lastRenderedPageBreak/>
        <w:t>объем  максимальной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мощности  собственных  энергопринимающих  устройств  с</w:t>
      </w:r>
    </w:p>
    <w:p w14:paraId="53060A3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одновременным  перераспределением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объема снижения максимальной мощности на</w:t>
      </w:r>
    </w:p>
    <w:p w14:paraId="29C33634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присоединяемые  энергопринимающие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устройства Стороны 2 в пределах действия</w:t>
      </w:r>
    </w:p>
    <w:p w14:paraId="41032848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следующего центра питания</w:t>
      </w:r>
    </w:p>
    <w:p w14:paraId="312D1F42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2B14FD4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5F4609A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1CEE0D1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(указывается питающая подстанция 35 кВ при осуществлении</w:t>
      </w:r>
    </w:p>
    <w:p w14:paraId="7379CE26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перераспределения мощности в электрических сетях классом напряжения</w:t>
      </w:r>
    </w:p>
    <w:p w14:paraId="22E685F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0,4 - 35 кВ или распределительное устройство питающей подстанции, к которым</w:t>
      </w:r>
    </w:p>
    <w:p w14:paraId="00AEE9E5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осуществлено технологическое присоединение энергопринимающих устройств</w:t>
      </w:r>
    </w:p>
    <w:p w14:paraId="514FA565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присоединенного лица, - при перераспределении мощности</w:t>
      </w:r>
    </w:p>
    <w:p w14:paraId="7788FE2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в электрических сетях классом напряжения выше 35 кВ)</w:t>
      </w:r>
    </w:p>
    <w:p w14:paraId="5D8B7AD5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2.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Наименование  сетевой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организации,  к  сетям  которой присоединены</w:t>
      </w:r>
    </w:p>
    <w:p w14:paraId="4AF414A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энергопринимающие устройства Стороны 1 (далее - сетевая организация) ______</w:t>
      </w:r>
    </w:p>
    <w:p w14:paraId="10C9D56A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2A0D0F90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Место нахождения _____________________________________________________,</w:t>
      </w:r>
    </w:p>
    <w:p w14:paraId="521AC8CD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почтовый адрес _______________________________________________________.</w:t>
      </w:r>
    </w:p>
    <w:p w14:paraId="689630DE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DDB107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Права и обязанности Сторон</w:t>
      </w:r>
    </w:p>
    <w:p w14:paraId="27DD4777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B659D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Сторона 1 обязуется:</w:t>
      </w:r>
    </w:p>
    <w:p w14:paraId="23461985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4"/>
      <w:bookmarkEnd w:id="1"/>
      <w:r>
        <w:rPr>
          <w:rFonts w:ascii="Arial" w:hAnsi="Arial" w:cs="Arial"/>
          <w:sz w:val="20"/>
          <w:szCs w:val="20"/>
        </w:rPr>
        <w:t>а) совместно со Стороной 2 направить уведомление о перераспределении максимальной мощности в сетевую организацию. В таком уведомлении должны быть указаны наименования и реквизиты Сторон настоящего Соглашения, центр питания, к которому осуществлено технологическое присоединение энергопринимающих устройств Сторон, место нахождения этих устройств (электрических сетей) Сторон и объем перераспределяемой максимальной мощности. К уведомлению прилагаются копия технических условий, выданных Стороне 1, копия акта об осуществлении технологического присоединения энергопринимающих устройств Стороны 1, заявка на технологическое присоединение энергопринимающих устройств Стороны 2 и заверенная копия настоящего Соглашения;</w:t>
      </w:r>
    </w:p>
    <w:p w14:paraId="534DC2EE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5"/>
      <w:bookmarkEnd w:id="2"/>
      <w:r>
        <w:rPr>
          <w:rFonts w:ascii="Arial" w:hAnsi="Arial" w:cs="Arial"/>
          <w:sz w:val="20"/>
          <w:szCs w:val="20"/>
        </w:rPr>
        <w:t>б)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устройств, а также выполнить следующие действия:</w:t>
      </w:r>
    </w:p>
    <w:p w14:paraId="693C0677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реализовать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субъектом оперативно-диспетчерского управления в случаях, установленных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сетям;</w:t>
      </w:r>
    </w:p>
    <w:p w14:paraId="3ED0F38C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внести изменения в документы, предусматривающие взаимодействие сетевой организации и Стороны 1, и (или) подписать с сетевой организацией новые документы о технологическом присоединении, фиксирующие объем максимальной мощности после ее перераспределения;</w:t>
      </w:r>
    </w:p>
    <w:p w14:paraId="711C2669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предоставить документы, подтверждающие выполнение требований </w:t>
      </w:r>
      <w:hyperlink w:anchor="Par85" w:history="1">
        <w:r>
          <w:rPr>
            <w:rFonts w:ascii="Arial" w:hAnsi="Arial" w:cs="Arial"/>
            <w:color w:val="0000FF"/>
            <w:sz w:val="20"/>
            <w:szCs w:val="20"/>
          </w:rPr>
          <w:t>подпункта "б" пункта 3</w:t>
        </w:r>
      </w:hyperlink>
      <w:r>
        <w:rPr>
          <w:rFonts w:ascii="Arial" w:hAnsi="Arial" w:cs="Arial"/>
          <w:sz w:val="20"/>
          <w:szCs w:val="20"/>
        </w:rPr>
        <w:t xml:space="preserve"> настоящего Соглашения, по просьбе Стороны 2.</w:t>
      </w:r>
    </w:p>
    <w:p w14:paraId="5FFA8134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Сторона 2 обязуется:</w:t>
      </w:r>
    </w:p>
    <w:p w14:paraId="283B99DC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совместно со Стороной 1 обратиться в сетевую организацию с уведомлением о перераспределении максимальной мощности, в котором указываются сведения, предусмотренные </w:t>
      </w:r>
      <w:hyperlink w:anchor="Par84" w:history="1">
        <w:r>
          <w:rPr>
            <w:rFonts w:ascii="Arial" w:hAnsi="Arial" w:cs="Arial"/>
            <w:color w:val="0000FF"/>
            <w:sz w:val="20"/>
            <w:szCs w:val="20"/>
          </w:rPr>
          <w:t>подпунктом "а" пункта 3</w:t>
        </w:r>
      </w:hyperlink>
      <w:r>
        <w:rPr>
          <w:rFonts w:ascii="Arial" w:hAnsi="Arial" w:cs="Arial"/>
          <w:sz w:val="20"/>
          <w:szCs w:val="20"/>
        </w:rPr>
        <w:t xml:space="preserve"> настоящего Соглашения;</w:t>
      </w:r>
    </w:p>
    <w:p w14:paraId="118A4AF7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 срок до завершения мероприятий по технологическому присоединению своих энергопринимающих устройств выполнить следующие действия:</w:t>
      </w:r>
    </w:p>
    <w:p w14:paraId="016AA87F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реализовать в полном объеме мероприятия по технологическому присоединению, предусмотренные техническими условиями, выданными сетевой организацией </w:t>
      </w:r>
      <w:hyperlink w:anchor="Par137" w:history="1">
        <w:r>
          <w:rPr>
            <w:rFonts w:ascii="Arial" w:hAnsi="Arial" w:cs="Arial"/>
            <w:color w:val="0000FF"/>
            <w:sz w:val="20"/>
            <w:szCs w:val="20"/>
          </w:rPr>
          <w:t>&lt;2&gt;</w:t>
        </w:r>
      </w:hyperlink>
      <w:r>
        <w:rPr>
          <w:rFonts w:ascii="Arial" w:hAnsi="Arial" w:cs="Arial"/>
          <w:sz w:val="20"/>
          <w:szCs w:val="20"/>
        </w:rPr>
        <w:t>;</w:t>
      </w:r>
    </w:p>
    <w:p w14:paraId="73CEBD8A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подписать с сетевой организацией документы о технологическом присоединении своих энергопринимающих устройств;</w:t>
      </w:r>
    </w:p>
    <w:p w14:paraId="5D4A5A2F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при заключении с сетевой организацией договора об осуществлении технологического присоединения надлежащим образом исполнять обязанности, предусмотренные таким договором и законодательством Российской Федерации.</w:t>
      </w:r>
    </w:p>
    <w:p w14:paraId="0872969E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08E13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Ответственность Сторон</w:t>
      </w:r>
    </w:p>
    <w:p w14:paraId="02B4250B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FDBD5C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14:paraId="48564C43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88F04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Заключительные положения</w:t>
      </w:r>
    </w:p>
    <w:p w14:paraId="10535CC8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1B0D57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По иным вопросам, не предусмотренным настоящим Соглашением, Стороны руководствуются законодательством Российской Федерации.</w:t>
      </w:r>
    </w:p>
    <w:p w14:paraId="4DDBB4A5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E0951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Реквизиты и подписи Сторон</w:t>
      </w:r>
    </w:p>
    <w:p w14:paraId="2FA82711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4"/>
        <w:gridCol w:w="360"/>
        <w:gridCol w:w="4564"/>
      </w:tblGrid>
      <w:tr w:rsidR="00E20D83" w14:paraId="0AD048AC" w14:textId="77777777">
        <w:tc>
          <w:tcPr>
            <w:tcW w:w="4564" w:type="dxa"/>
          </w:tcPr>
          <w:p w14:paraId="60EF8B52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Сторона 1</w:t>
            </w:r>
          </w:p>
          <w:p w14:paraId="60C0AD74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</w:t>
            </w:r>
          </w:p>
          <w:p w14:paraId="5ACB296F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нахождения ____________________</w:t>
            </w:r>
          </w:p>
          <w:p w14:paraId="3F016F8D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_______________________</w:t>
            </w:r>
          </w:p>
          <w:p w14:paraId="3521411A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ИНН/КПП ____________________________</w:t>
            </w:r>
          </w:p>
          <w:p w14:paraId="57CB43DB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Р/с __________________________________</w:t>
            </w:r>
          </w:p>
          <w:p w14:paraId="2BF7185A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Банк ________________________________</w:t>
            </w:r>
          </w:p>
          <w:p w14:paraId="416E0ED6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 _________________________________</w:t>
            </w:r>
          </w:p>
          <w:p w14:paraId="363BEEED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Кор/счет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 ___________________________</w:t>
            </w:r>
          </w:p>
        </w:tc>
        <w:tc>
          <w:tcPr>
            <w:tcW w:w="360" w:type="dxa"/>
          </w:tcPr>
          <w:p w14:paraId="3449C301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4" w:type="dxa"/>
          </w:tcPr>
          <w:p w14:paraId="0CCACD17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Сторона 2</w:t>
            </w:r>
          </w:p>
          <w:p w14:paraId="5B2AA905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</w:t>
            </w:r>
          </w:p>
          <w:p w14:paraId="0EA31177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нахождения ____________________</w:t>
            </w:r>
          </w:p>
          <w:p w14:paraId="20E1C43F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_______________________</w:t>
            </w:r>
          </w:p>
          <w:p w14:paraId="10325957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ИНН/КПП ____________________________</w:t>
            </w:r>
          </w:p>
          <w:p w14:paraId="769A17C6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Р/с __________________________________</w:t>
            </w:r>
          </w:p>
          <w:p w14:paraId="108EF77A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Банк ________________________________</w:t>
            </w:r>
          </w:p>
          <w:p w14:paraId="57B8B034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 _________________________________</w:t>
            </w:r>
          </w:p>
          <w:p w14:paraId="634C8D29" w14:textId="77777777" w:rsidR="00E20D83" w:rsidRDefault="00E20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Кор/счет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 ___________________________</w:t>
            </w:r>
          </w:p>
        </w:tc>
      </w:tr>
    </w:tbl>
    <w:p w14:paraId="73809BBD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396C6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Подписи Сторон</w:t>
      </w:r>
    </w:p>
    <w:p w14:paraId="611C002C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3F7473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Сторона 1                                   Сторона 2</w:t>
      </w:r>
    </w:p>
    <w:p w14:paraId="3F6318CC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57BB2CB7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             _______________________________</w:t>
      </w:r>
    </w:p>
    <w:p w14:paraId="42AF43D1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должность)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(должность)</w:t>
      </w:r>
    </w:p>
    <w:p w14:paraId="58C992E0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______________/________________             ______________/________________</w:t>
      </w:r>
    </w:p>
    <w:p w14:paraId="48146F12" w14:textId="77777777" w:rsidR="00E20D83" w:rsidRDefault="00E20D83" w:rsidP="00E20D8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         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</w:t>
      </w:r>
    </w:p>
    <w:p w14:paraId="52F5DB42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E94506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5C09CD0C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36"/>
      <w:bookmarkEnd w:id="3"/>
      <w:r>
        <w:rPr>
          <w:rFonts w:ascii="Arial" w:hAnsi="Arial" w:cs="Arial"/>
          <w:sz w:val="20"/>
          <w:szCs w:val="20"/>
        </w:rPr>
        <w:t>&lt;1&gt; Типовое соглашение о перераспределении максимальной мощности, приведенное в приложении N 14 к Правилам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не применяется в случае отказа потребителя электрической энергии от максимальной мощности в пользу сетевой организации.</w:t>
      </w:r>
    </w:p>
    <w:p w14:paraId="7F0C2557" w14:textId="77777777" w:rsidR="00E20D83" w:rsidRDefault="00E20D83" w:rsidP="00E20D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37"/>
      <w:bookmarkEnd w:id="4"/>
      <w:r>
        <w:rPr>
          <w:rFonts w:ascii="Arial" w:hAnsi="Arial" w:cs="Arial"/>
          <w:sz w:val="20"/>
          <w:szCs w:val="20"/>
        </w:rPr>
        <w:t>&lt;2&gt; В случае если технические условия подлежат согласованию с субъектом оперативно-диспетчерского управления Сторона 2 реализовывает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 субъектом оперативно-диспетчерского управления.</w:t>
      </w:r>
    </w:p>
    <w:p w14:paraId="10016E99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FC9DF4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446038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C4898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E9B9A0" w14:textId="77777777" w:rsidR="00E20D83" w:rsidRDefault="00E20D83" w:rsidP="00E20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D50E9A" w14:textId="77777777" w:rsidR="006C200C" w:rsidRDefault="006C200C"/>
    <w:sectPr w:rsidR="006C200C" w:rsidSect="008E2A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F"/>
    <w:rsid w:val="006C200C"/>
    <w:rsid w:val="009D044F"/>
    <w:rsid w:val="00E20D83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C4241-0B9C-44A5-A0D1-C4218E87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29DF0FA09E7D7BA3957445BC8F53A1913C4313FB2D80CAA254826A188B0FA0DFF2C3742C80D649D692099CAA458DACE8E09276D5E156F81V07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8507</Characters>
  <Application>Microsoft Office Word</Application>
  <DocSecurity>0</DocSecurity>
  <Lines>70</Lines>
  <Paragraphs>19</Paragraphs>
  <ScaleCrop>false</ScaleCrop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2020-01-28T05:59:00Z</dcterms:created>
  <dcterms:modified xsi:type="dcterms:W3CDTF">2020-01-28T06:00:00Z</dcterms:modified>
</cp:coreProperties>
</file>